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E6" w:rsidRPr="003E53E6" w:rsidRDefault="003E53E6" w:rsidP="003E53E6">
      <w:pPr>
        <w:spacing w:after="0" w:line="240" w:lineRule="auto"/>
        <w:jc w:val="center"/>
        <w:rPr>
          <w:rFonts w:ascii="Calibri" w:eastAsia="Times New Roman" w:hAnsi="Calibri" w:cs="Times New Roman"/>
          <w:b/>
          <w:sz w:val="32"/>
          <w:szCs w:val="32"/>
          <w:lang w:eastAsia="it-IT"/>
        </w:rPr>
      </w:pPr>
      <w:r w:rsidRPr="003E53E6">
        <w:rPr>
          <w:rFonts w:ascii="Calibri" w:eastAsia="Times New Roman" w:hAnsi="Calibri" w:cs="Times New Roman"/>
          <w:b/>
          <w:sz w:val="32"/>
          <w:szCs w:val="32"/>
          <w:lang w:eastAsia="it-IT"/>
        </w:rPr>
        <w:t>CURRICOLO D’ISTITUTO</w:t>
      </w:r>
      <w:r w:rsidR="009067D4">
        <w:rPr>
          <w:rFonts w:ascii="Calibri" w:eastAsia="Times New Roman" w:hAnsi="Calibri" w:cs="Times New Roman"/>
          <w:b/>
          <w:sz w:val="32"/>
          <w:szCs w:val="32"/>
          <w:lang w:eastAsia="it-IT"/>
        </w:rPr>
        <w:t xml:space="preserve"> PER LA DISABILITÀ LIEVE</w:t>
      </w:r>
    </w:p>
    <w:p w:rsidR="003E53E6" w:rsidRPr="003E53E6" w:rsidRDefault="009067D4" w:rsidP="003E53E6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ORDINE DI SCUOLA : </w:t>
      </w:r>
      <w:r w:rsidR="003E53E6" w:rsidRPr="003E53E6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PRIMARIA </w:t>
      </w:r>
    </w:p>
    <w:p w:rsidR="003E53E6" w:rsidRPr="003E53E6" w:rsidRDefault="003E53E6" w:rsidP="003E53E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 w:rsidRPr="003E53E6">
        <w:rPr>
          <w:rFonts w:ascii="Calibri" w:eastAsia="Times New Roman" w:hAnsi="Calibri" w:cs="Times New Roman"/>
          <w:b/>
          <w:sz w:val="24"/>
          <w:szCs w:val="24"/>
          <w:lang w:eastAsia="it-IT"/>
        </w:rPr>
        <w:t xml:space="preserve">DIPARTIMENTO MATEMATICA </w:t>
      </w:r>
    </w:p>
    <w:p w:rsidR="003E53E6" w:rsidRPr="003E53E6" w:rsidRDefault="009067D4" w:rsidP="003E53E6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  <w:r>
        <w:rPr>
          <w:rFonts w:ascii="Calibri" w:eastAsia="Times New Roman" w:hAnsi="Calibri" w:cs="Times New Roman"/>
          <w:b/>
          <w:sz w:val="24"/>
          <w:szCs w:val="24"/>
          <w:lang w:eastAsia="it-IT"/>
        </w:rPr>
        <w:t>CLASSE 1°</w:t>
      </w:r>
    </w:p>
    <w:tbl>
      <w:tblPr>
        <w:tblStyle w:val="Grigliatabella"/>
        <w:tblpPr w:leftFromText="141" w:rightFromText="141" w:vertAnchor="text" w:horzAnchor="margin" w:tblpY="219"/>
        <w:tblW w:w="9854" w:type="dxa"/>
        <w:tblLook w:val="04A0" w:firstRow="1" w:lastRow="0" w:firstColumn="1" w:lastColumn="0" w:noHBand="0" w:noVBand="1"/>
      </w:tblPr>
      <w:tblGrid>
        <w:gridCol w:w="2316"/>
        <w:gridCol w:w="3321"/>
        <w:gridCol w:w="1842"/>
        <w:gridCol w:w="2375"/>
      </w:tblGrid>
      <w:tr w:rsidR="00002E28" w:rsidRPr="003E53E6" w:rsidTr="00E5617A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E6" w:rsidRPr="003E53E6" w:rsidRDefault="003E53E6" w:rsidP="00E5617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TRAGUARDI PER LO</w:t>
            </w:r>
          </w:p>
          <w:p w:rsidR="003E53E6" w:rsidRPr="003E53E6" w:rsidRDefault="003E53E6" w:rsidP="00E5617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SVILUPPO DELLE</w:t>
            </w:r>
          </w:p>
          <w:p w:rsidR="003E53E6" w:rsidRPr="003E53E6" w:rsidRDefault="003E53E6" w:rsidP="00E5617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iCs/>
                <w:sz w:val="18"/>
                <w:szCs w:val="18"/>
              </w:rPr>
            </w:pP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COMPETENZE AL TERMINE DELLA SCUOLA PRIMARIA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E6" w:rsidRPr="003E53E6" w:rsidRDefault="003E53E6" w:rsidP="00E5617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OBIETTIVI</w:t>
            </w:r>
          </w:p>
          <w:p w:rsidR="003E53E6" w:rsidRPr="003E53E6" w:rsidRDefault="003E53E6" w:rsidP="00E5617A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DI APPRENDIMENTO</w:t>
            </w:r>
          </w:p>
          <w:p w:rsidR="003E53E6" w:rsidRPr="003E53E6" w:rsidRDefault="003E53E6" w:rsidP="00E5617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E6" w:rsidRPr="003E53E6" w:rsidRDefault="003E53E6" w:rsidP="00E5617A">
            <w:pPr>
              <w:jc w:val="center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3E53E6"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CONOSCENZE</w:t>
            </w:r>
          </w:p>
          <w:p w:rsidR="003E53E6" w:rsidRPr="003E53E6" w:rsidRDefault="003E53E6" w:rsidP="00E5617A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3E6" w:rsidRPr="00E5617A" w:rsidRDefault="003E53E6" w:rsidP="00E5617A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E5617A">
              <w:rPr>
                <w:rFonts w:cstheme="minorHAnsi"/>
                <w:b/>
                <w:bCs/>
                <w:i/>
                <w:iCs/>
              </w:rPr>
              <w:t>ABILITA’</w:t>
            </w:r>
          </w:p>
          <w:p w:rsidR="003E53E6" w:rsidRPr="00054954" w:rsidRDefault="003E53E6" w:rsidP="00E5617A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02E28" w:rsidRPr="003E53E6" w:rsidTr="00E5617A"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E6" w:rsidRPr="003E53E6" w:rsidRDefault="003E53E6" w:rsidP="003E53E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L’alunno esegue  calcoli scritti e mentali con i numeri naturali, supportato dall’insegnante o da un compagno ed eventualmente con l’aiuto della calcolatrice.</w:t>
            </w:r>
          </w:p>
          <w:p w:rsidR="002866AF" w:rsidRPr="00E246EF" w:rsidRDefault="002866AF" w:rsidP="002866AF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le forme del piano e dello spazio e le rappresenta con l’aiuto dell’adulto o di strumenti facilitanti. Sa mettere in relazione le forme geometriche con le strutture che si trovano in natura o che sono state create dall’uomo.</w:t>
            </w:r>
          </w:p>
          <w:p w:rsidR="002866AF" w:rsidRPr="00E246EF" w:rsidRDefault="002866AF" w:rsidP="002866AF">
            <w:pPr>
              <w:pStyle w:val="Paragrafoelenco"/>
              <w:tabs>
                <w:tab w:val="left" w:pos="1290"/>
              </w:tabs>
              <w:ind w:left="142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35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Descrive, denomina e classifica figure in base a caratteristiche geometriche, ne determina le misure con l’uso di strumenti facilitanti, progetta e costruisce modelli concreti di vario tipo in attività di gruppo o con la guida dell’adulto.</w:t>
            </w:r>
          </w:p>
          <w:p w:rsidR="002866AF" w:rsidRPr="00E246EF" w:rsidRDefault="002866AF" w:rsidP="002866AF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Utilizza strumenti per il disegno geometrico </w:t>
            </w: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(riga, compasso, squadra) e i più comuni strumenti di misura (metro, goniometro…), da solo o con l’aiuto dell’adulto o di un compagno.</w:t>
            </w:r>
          </w:p>
          <w:p w:rsidR="002866AF" w:rsidRPr="00E246EF" w:rsidRDefault="002866AF" w:rsidP="002866AF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Usa dati per ricavare informazioni e costruisce semplici tabelle e grafici, anche aiutato.  Sa leggere semplici tabelle e grafici, ricavandone le informazioni principali.</w:t>
            </w:r>
          </w:p>
          <w:p w:rsidR="002866AF" w:rsidRPr="00E246EF" w:rsidRDefault="002866AF" w:rsidP="002866AF">
            <w:pPr>
              <w:tabs>
                <w:tab w:val="left" w:pos="129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Riconosce e quantifica, in casi semplici, situazioni di incertezza, se aiutato o supportato da strumenti facilitanti.</w:t>
            </w:r>
          </w:p>
          <w:p w:rsidR="002866AF" w:rsidRPr="00E246EF" w:rsidRDefault="002866AF" w:rsidP="002866AF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Legge e comprende semplici testi che coinvolgono aspetti logici e matematici, anche col supporto di immagini, esempi e griglie procedurali. </w:t>
            </w:r>
          </w:p>
          <w:p w:rsidR="002866AF" w:rsidRPr="00E246EF" w:rsidRDefault="002866AF" w:rsidP="002866AF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 xml:space="preserve">Riesce a risolvere facili problemi mantenendo il controllo delle principali fasi risolutive.  Descrive il procedimento seguito, con l’aiuto dell’adulto. </w:t>
            </w:r>
          </w:p>
          <w:p w:rsidR="002866AF" w:rsidRPr="00E246EF" w:rsidRDefault="002866AF" w:rsidP="002866AF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Formula semplici  ipotesi, ed espone le proprie idee ascoltando anche il punto di vista di altri.</w:t>
            </w:r>
          </w:p>
          <w:p w:rsidR="002866AF" w:rsidRPr="00E246EF" w:rsidRDefault="002866AF" w:rsidP="002866AF">
            <w:pPr>
              <w:tabs>
                <w:tab w:val="left" w:pos="426"/>
              </w:tabs>
              <w:autoSpaceDE w:val="0"/>
              <w:autoSpaceDN w:val="0"/>
              <w:adjustRightInd w:val="0"/>
              <w:ind w:left="142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lastRenderedPageBreak/>
              <w:t>Riconosce e utilizza rappresentazioni diverse dei principali oggetti matematici (numeri decimali, frazioni, percentuali, scale di riduzione…), eventualmente supportato dall’adulto o con l’utilizzo di schemi operativi.</w:t>
            </w:r>
          </w:p>
          <w:p w:rsidR="002866AF" w:rsidRPr="00E246EF" w:rsidRDefault="002866AF" w:rsidP="002866AF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  <w:p w:rsidR="002866AF" w:rsidRPr="00E246EF" w:rsidRDefault="002866AF" w:rsidP="002866AF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142" w:firstLine="0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E246EF">
              <w:rPr>
                <w:rFonts w:asciiTheme="minorHAnsi" w:hAnsiTheme="minorHAnsi" w:cstheme="minorHAnsi"/>
                <w:bCs/>
                <w:iCs/>
              </w:rPr>
              <w:t>Sviluppa un atteggiamento positivo rispetto alla matematica, attraverso esperienze significative, che gli hanno fatto intuire come gli strumenti matematici che ha imparato ad utilizzare siano utili per operare nella realtà.</w:t>
            </w:r>
          </w:p>
          <w:p w:rsidR="002866AF" w:rsidRPr="00E246EF" w:rsidRDefault="002866AF" w:rsidP="002866AF">
            <w:pPr>
              <w:tabs>
                <w:tab w:val="left" w:pos="1290"/>
              </w:tabs>
              <w:autoSpaceDE w:val="0"/>
              <w:autoSpaceDN w:val="0"/>
              <w:adjustRightInd w:val="0"/>
              <w:ind w:left="142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:rsidR="003E53E6" w:rsidRPr="003E53E6" w:rsidRDefault="003E53E6" w:rsidP="002866AF">
            <w:pPr>
              <w:autoSpaceDE w:val="0"/>
              <w:autoSpaceDN w:val="0"/>
              <w:adjustRightInd w:val="0"/>
              <w:contextualSpacing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E6" w:rsidRPr="00054954" w:rsidRDefault="00B969E5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Contare </w:t>
            </w:r>
            <w:r w:rsidR="00497631" w:rsidRPr="00054954">
              <w:rPr>
                <w:rFonts w:asciiTheme="minorHAnsi" w:hAnsiTheme="minorHAnsi" w:cstheme="minorHAnsi"/>
                <w:bCs/>
                <w:iCs/>
              </w:rPr>
              <w:t xml:space="preserve">oggetti, </w:t>
            </w:r>
            <w:r w:rsidR="00F86352" w:rsidRPr="00054954">
              <w:rPr>
                <w:rFonts w:asciiTheme="minorHAnsi" w:hAnsiTheme="minorHAnsi" w:cstheme="minorHAnsi"/>
                <w:bCs/>
                <w:iCs/>
              </w:rPr>
              <w:t>con la voce, eventualmente anche manipolandoli.</w:t>
            </w:r>
          </w:p>
          <w:p w:rsidR="003E53E6" w:rsidRPr="00054954" w:rsidRDefault="003E53E6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Leggere e</w:t>
            </w:r>
            <w:r w:rsidR="00872C4F" w:rsidRPr="00054954">
              <w:rPr>
                <w:rFonts w:asciiTheme="minorHAnsi" w:hAnsiTheme="minorHAnsi" w:cstheme="minorHAnsi"/>
                <w:bCs/>
                <w:iCs/>
              </w:rPr>
              <w:t xml:space="preserve"> scrivere i numeri naturali in cifra, almeno fino al 10, confrontandoli e 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>ordinandoli</w:t>
            </w:r>
            <w:r w:rsidR="00872C4F" w:rsidRPr="00054954">
              <w:rPr>
                <w:rFonts w:asciiTheme="minorHAnsi" w:hAnsiTheme="minorHAnsi" w:cstheme="minorHAnsi"/>
                <w:bCs/>
                <w:iCs/>
              </w:rPr>
              <w:t xml:space="preserve"> (eventualmente con il supporto di oggetti)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 xml:space="preserve"> e rappresentandoli sulla retta</w:t>
            </w:r>
            <w:r w:rsidR="00C976A9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E53E6" w:rsidRPr="00054954" w:rsidRDefault="003E53E6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Eseguire semplici operazioni di addizione e sottrazione con i numeri naturali</w:t>
            </w:r>
            <w:r w:rsidR="00F3393B" w:rsidRPr="00054954">
              <w:rPr>
                <w:rFonts w:asciiTheme="minorHAnsi" w:hAnsiTheme="minorHAnsi" w:cstheme="minorHAnsi"/>
                <w:bCs/>
                <w:iCs/>
              </w:rPr>
              <w:t xml:space="preserve"> a livello manipolativo.</w:t>
            </w:r>
          </w:p>
          <w:p w:rsidR="003E53E6" w:rsidRPr="00054954" w:rsidRDefault="003E53E6" w:rsidP="00E5617A">
            <w:pPr>
              <w:autoSpaceDE w:val="0"/>
              <w:autoSpaceDN w:val="0"/>
              <w:adjustRightInd w:val="0"/>
              <w:ind w:left="375" w:hanging="264"/>
              <w:jc w:val="both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E6" w:rsidRPr="00054954" w:rsidRDefault="003E53E6" w:rsidP="00E5617A">
            <w:pPr>
              <w:pStyle w:val="Paragrafoelenco"/>
              <w:numPr>
                <w:ilvl w:val="0"/>
                <w:numId w:val="5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I nu</w:t>
            </w:r>
            <w:r w:rsidR="002F3F66" w:rsidRPr="00054954">
              <w:rPr>
                <w:rFonts w:asciiTheme="minorHAnsi" w:hAnsiTheme="minorHAnsi" w:cstheme="minorHAnsi"/>
                <w:bCs/>
                <w:iCs/>
              </w:rPr>
              <w:t>meri naturali entro il 10.</w:t>
            </w:r>
          </w:p>
          <w:p w:rsidR="003E53E6" w:rsidRPr="00054954" w:rsidRDefault="003E53E6" w:rsidP="00E5617A">
            <w:pPr>
              <w:pStyle w:val="Paragrafoelenco"/>
              <w:numPr>
                <w:ilvl w:val="0"/>
                <w:numId w:val="5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Addizioni e sottraz</w:t>
            </w:r>
            <w:r w:rsidR="002F3F66" w:rsidRPr="00054954">
              <w:rPr>
                <w:rFonts w:asciiTheme="minorHAnsi" w:hAnsiTheme="minorHAnsi" w:cstheme="minorHAnsi"/>
                <w:bCs/>
                <w:iCs/>
              </w:rPr>
              <w:t>ioni tra numeri naturali entro il 10.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E6" w:rsidRPr="00054954" w:rsidRDefault="003E53E6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 xml:space="preserve">Confrontare e ordinare </w:t>
            </w:r>
            <w:r w:rsidR="00AF0EBA" w:rsidRPr="00054954">
              <w:rPr>
                <w:rFonts w:asciiTheme="minorHAnsi" w:hAnsiTheme="minorHAnsi" w:cstheme="minorHAnsi"/>
                <w:bCs/>
                <w:iCs/>
              </w:rPr>
              <w:t>quantità.</w:t>
            </w:r>
          </w:p>
          <w:p w:rsidR="003E53E6" w:rsidRPr="00054954" w:rsidRDefault="003E53E6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Operare</w:t>
            </w:r>
            <w:r w:rsidR="00AF0EBA" w:rsidRPr="00054954">
              <w:rPr>
                <w:rFonts w:asciiTheme="minorHAnsi" w:hAnsiTheme="minorHAnsi" w:cstheme="minorHAnsi"/>
                <w:bCs/>
                <w:iCs/>
              </w:rPr>
              <w:t xml:space="preserve"> con i numeri entro il 10.</w:t>
            </w:r>
          </w:p>
          <w:p w:rsidR="003E53E6" w:rsidRPr="00054954" w:rsidRDefault="003E53E6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 xml:space="preserve">Eseguire </w:t>
            </w:r>
            <w:r w:rsidR="00AF0EBA" w:rsidRPr="00054954">
              <w:rPr>
                <w:rFonts w:asciiTheme="minorHAnsi" w:hAnsiTheme="minorHAnsi" w:cstheme="minorHAnsi"/>
                <w:bCs/>
                <w:iCs/>
              </w:rPr>
              <w:t xml:space="preserve">semplici 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>calcoli</w:t>
            </w:r>
            <w:r w:rsidR="00AF0EBA" w:rsidRPr="00054954">
              <w:rPr>
                <w:rFonts w:asciiTheme="minorHAnsi" w:hAnsiTheme="minorHAnsi" w:cstheme="minorHAnsi"/>
                <w:bCs/>
                <w:iCs/>
              </w:rPr>
              <w:t xml:space="preserve"> relativi all’addizione e alla sottrazione entro il 10</w:t>
            </w:r>
            <w:r w:rsidR="00F370A9" w:rsidRPr="00054954">
              <w:rPr>
                <w:rFonts w:asciiTheme="minorHAnsi" w:hAnsiTheme="minorHAnsi" w:cstheme="minorHAnsi"/>
                <w:bCs/>
                <w:iCs/>
              </w:rPr>
              <w:t>, anche utilizzando materiale strutturato e non</w:t>
            </w:r>
            <w:r w:rsidR="00AF0EBA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F370A9" w:rsidRPr="00054954" w:rsidRDefault="00F370A9" w:rsidP="00E5617A">
            <w:pPr>
              <w:ind w:left="375" w:hanging="264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02E28" w:rsidRPr="003E53E6" w:rsidTr="00E561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E6" w:rsidRPr="003E53E6" w:rsidRDefault="003E53E6" w:rsidP="003E53E6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E6" w:rsidRPr="00054954" w:rsidRDefault="003E53E6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Localizzare oggetti nello spazio fisico rispetto a se st</w:t>
            </w:r>
            <w:r w:rsidR="008C6DF4" w:rsidRPr="00054954">
              <w:rPr>
                <w:rFonts w:asciiTheme="minorHAnsi" w:hAnsiTheme="minorHAnsi" w:cstheme="minorHAnsi"/>
                <w:bCs/>
                <w:iCs/>
              </w:rPr>
              <w:t>essi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>, usando espressioni adeguate (sopra\sotto, davanti\dietro, dentro\fuori)</w:t>
            </w:r>
            <w:r w:rsidR="008C6DF4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E53E6" w:rsidRPr="00054954" w:rsidRDefault="003E53E6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Rico</w:t>
            </w:r>
            <w:r w:rsidR="00A52DD9" w:rsidRPr="00054954">
              <w:rPr>
                <w:rFonts w:asciiTheme="minorHAnsi" w:hAnsiTheme="minorHAnsi" w:cstheme="minorHAnsi"/>
                <w:bCs/>
                <w:iCs/>
              </w:rPr>
              <w:t>noscere e</w:t>
            </w:r>
            <w:r w:rsidR="00EA3B7C" w:rsidRPr="00054954">
              <w:rPr>
                <w:rFonts w:asciiTheme="minorHAnsi" w:hAnsiTheme="minorHAnsi" w:cstheme="minorHAnsi"/>
                <w:bCs/>
                <w:iCs/>
              </w:rPr>
              <w:t xml:space="preserve"> denominare</w:t>
            </w:r>
            <w:r w:rsidR="00A52DD9" w:rsidRPr="00054954">
              <w:rPr>
                <w:rFonts w:asciiTheme="minorHAnsi" w:hAnsiTheme="minorHAnsi" w:cstheme="minorHAnsi"/>
                <w:bCs/>
                <w:iCs/>
              </w:rPr>
              <w:t xml:space="preserve"> le principali 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>figure geometriche piane</w:t>
            </w:r>
            <w:r w:rsidR="00A52DD9" w:rsidRPr="00054954">
              <w:rPr>
                <w:rFonts w:asciiTheme="minorHAnsi" w:hAnsiTheme="minorHAnsi" w:cstheme="minorHAnsi"/>
                <w:bCs/>
                <w:iCs/>
              </w:rPr>
              <w:t xml:space="preserve"> (eventualmente con l’aiuto di materiali)</w:t>
            </w:r>
            <w:r w:rsidR="00EA3B7C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E53E6" w:rsidRPr="00054954" w:rsidRDefault="003E53E6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Comprendere la differenza tra linee aperte e linee chiuse</w:t>
            </w:r>
            <w:r w:rsidR="00A52DD9" w:rsidRPr="00054954">
              <w:rPr>
                <w:rFonts w:asciiTheme="minorHAnsi" w:hAnsiTheme="minorHAnsi" w:cstheme="minorHAnsi"/>
                <w:bCs/>
                <w:iCs/>
              </w:rPr>
              <w:t xml:space="preserve"> (eventualmente con l’aiuto della manipolazione).</w:t>
            </w:r>
          </w:p>
          <w:p w:rsidR="003E53E6" w:rsidRPr="00054954" w:rsidRDefault="003E53E6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Ricon</w:t>
            </w:r>
            <w:r w:rsidR="00343D69" w:rsidRPr="00054954">
              <w:rPr>
                <w:rFonts w:asciiTheme="minorHAnsi" w:hAnsiTheme="minorHAnsi" w:cstheme="minorHAnsi"/>
                <w:bCs/>
                <w:iCs/>
              </w:rPr>
              <w:t xml:space="preserve">oscere 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>regioni interne, esterne, confine</w:t>
            </w:r>
            <w:r w:rsidR="00343D69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54634" w:rsidRPr="00E5617A" w:rsidRDefault="00343D69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75" w:hanging="264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Eseguire percorsi guidati in contesti concreti.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E6" w:rsidRPr="00054954" w:rsidRDefault="003E53E6" w:rsidP="00E5617A">
            <w:pPr>
              <w:pStyle w:val="Paragrafoelenco"/>
              <w:numPr>
                <w:ilvl w:val="0"/>
                <w:numId w:val="5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Oggetti in un ambiente</w:t>
            </w:r>
            <w:r w:rsidR="000C324C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E53E6" w:rsidRPr="00054954" w:rsidRDefault="000C324C" w:rsidP="00E5617A">
            <w:pPr>
              <w:pStyle w:val="Paragrafoelenco"/>
              <w:numPr>
                <w:ilvl w:val="0"/>
                <w:numId w:val="5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Principali figure geometriche piane.</w:t>
            </w:r>
          </w:p>
          <w:p w:rsidR="00943D42" w:rsidRPr="00054954" w:rsidRDefault="00943D42" w:rsidP="00E5617A">
            <w:pPr>
              <w:pStyle w:val="Paragrafoelenco"/>
              <w:numPr>
                <w:ilvl w:val="0"/>
                <w:numId w:val="5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Linee aperte e chiuse.</w:t>
            </w:r>
          </w:p>
          <w:p w:rsidR="00943D42" w:rsidRPr="00054954" w:rsidRDefault="00943D42" w:rsidP="00E5617A">
            <w:pPr>
              <w:pStyle w:val="Paragrafoelenco"/>
              <w:numPr>
                <w:ilvl w:val="0"/>
                <w:numId w:val="5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Regione interna, esterne, confine.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E6" w:rsidRPr="00054954" w:rsidRDefault="00F30F89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Localizzare</w:t>
            </w:r>
            <w:r w:rsidR="003E53E6" w:rsidRPr="00054954">
              <w:rPr>
                <w:rFonts w:asciiTheme="minorHAnsi" w:hAnsiTheme="minorHAnsi" w:cstheme="minorHAnsi"/>
                <w:bCs/>
                <w:iCs/>
              </w:rPr>
              <w:t xml:space="preserve"> oggetti nello spazio 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 xml:space="preserve">rispetto a se stessi, </w:t>
            </w:r>
            <w:r w:rsidR="003E53E6" w:rsidRPr="00054954">
              <w:rPr>
                <w:rFonts w:asciiTheme="minorHAnsi" w:hAnsiTheme="minorHAnsi" w:cstheme="minorHAnsi"/>
                <w:bCs/>
                <w:iCs/>
              </w:rPr>
              <w:t>utilizzando i concetti topologici</w:t>
            </w:r>
            <w:r w:rsidR="00C936C9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E53E6" w:rsidRPr="00054954" w:rsidRDefault="00C936C9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Riconoscere le principali figure geometriche piane.</w:t>
            </w:r>
          </w:p>
          <w:p w:rsidR="003E53E6" w:rsidRPr="00054954" w:rsidRDefault="003E53E6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Effettuare spostamenti e percorsi seguendo istruzioni</w:t>
            </w:r>
          </w:p>
          <w:p w:rsidR="003E53E6" w:rsidRPr="00054954" w:rsidRDefault="003E53E6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Riconoscere confini e regioni</w:t>
            </w:r>
          </w:p>
          <w:p w:rsidR="003E53E6" w:rsidRPr="00054954" w:rsidRDefault="00354634" w:rsidP="00E5617A">
            <w:pPr>
              <w:numPr>
                <w:ilvl w:val="0"/>
                <w:numId w:val="6"/>
              </w:numPr>
              <w:ind w:left="375" w:hanging="264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Confrontare lunghezze.</w:t>
            </w:r>
          </w:p>
        </w:tc>
      </w:tr>
      <w:tr w:rsidR="00002E28" w:rsidRPr="003E53E6" w:rsidTr="00E5617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3E6" w:rsidRPr="003E53E6" w:rsidRDefault="003E53E6" w:rsidP="003E53E6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AC1" w:rsidRPr="00054954" w:rsidRDefault="00872AC1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9" w:hanging="24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Confrontare lunghezze.</w:t>
            </w:r>
          </w:p>
          <w:p w:rsidR="003E53E6" w:rsidRPr="00054954" w:rsidRDefault="00872AC1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9" w:hanging="24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Riconoscere le caratteristiche di oggetti (forma/colore/dimensione).</w:t>
            </w:r>
          </w:p>
          <w:p w:rsidR="00354634" w:rsidRPr="00054954" w:rsidRDefault="00354634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9" w:hanging="24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Costruire insiemi in base ad una proprietà.</w:t>
            </w:r>
          </w:p>
          <w:p w:rsidR="003E53E6" w:rsidRPr="00054954" w:rsidRDefault="007108EA" w:rsidP="00E5617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29" w:hanging="241"/>
              <w:contextualSpacing/>
              <w:jc w:val="both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Risolvere semplici problemi in contesti concreti e/o con il supporto dell’immagine.</w:t>
            </w:r>
          </w:p>
          <w:p w:rsidR="003E53E6" w:rsidRPr="003E53E6" w:rsidRDefault="003E53E6" w:rsidP="00E5617A">
            <w:pPr>
              <w:autoSpaceDE w:val="0"/>
              <w:autoSpaceDN w:val="0"/>
              <w:adjustRightInd w:val="0"/>
              <w:ind w:left="329" w:hanging="241"/>
              <w:contextualSpacing/>
              <w:jc w:val="both"/>
              <w:rPr>
                <w:rFonts w:ascii="Comic Sans MS" w:hAnsi="Comic Sans MS"/>
                <w:bCs/>
                <w:i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037" w:rsidRPr="00054954" w:rsidRDefault="00F26037" w:rsidP="00E5617A">
            <w:pPr>
              <w:pStyle w:val="Paragrafoelenco"/>
              <w:numPr>
                <w:ilvl w:val="0"/>
                <w:numId w:val="5"/>
              </w:numPr>
              <w:ind w:left="329" w:hanging="241"/>
              <w:rPr>
                <w:rFonts w:cstheme="minorHAnsi"/>
                <w:bCs/>
                <w:iCs/>
              </w:rPr>
            </w:pPr>
            <w:r w:rsidRPr="00054954">
              <w:rPr>
                <w:rFonts w:cstheme="minorHAnsi"/>
                <w:bCs/>
                <w:iCs/>
              </w:rPr>
              <w:t>Le caratteristiche degli oggetti.</w:t>
            </w:r>
          </w:p>
          <w:p w:rsidR="007B1B48" w:rsidRPr="00054954" w:rsidRDefault="007B1B48" w:rsidP="00E5617A">
            <w:pPr>
              <w:pStyle w:val="Paragrafoelenco"/>
              <w:numPr>
                <w:ilvl w:val="0"/>
                <w:numId w:val="5"/>
              </w:numPr>
              <w:ind w:left="329" w:hanging="241"/>
              <w:rPr>
                <w:rFonts w:cstheme="minorHAnsi"/>
                <w:bCs/>
                <w:iCs/>
              </w:rPr>
            </w:pPr>
            <w:r w:rsidRPr="00054954">
              <w:rPr>
                <w:rFonts w:cstheme="minorHAnsi"/>
                <w:bCs/>
                <w:iCs/>
              </w:rPr>
              <w:t>Gli insiemi.</w:t>
            </w:r>
          </w:p>
          <w:p w:rsidR="003E53E6" w:rsidRPr="00054954" w:rsidRDefault="00002E28" w:rsidP="00E5617A">
            <w:pPr>
              <w:pStyle w:val="Paragrafoelenco"/>
              <w:numPr>
                <w:ilvl w:val="0"/>
                <w:numId w:val="5"/>
              </w:numPr>
              <w:ind w:left="329" w:hanging="241"/>
              <w:rPr>
                <w:rFonts w:cstheme="minorHAnsi"/>
                <w:bCs/>
                <w:iCs/>
              </w:rPr>
            </w:pPr>
            <w:r w:rsidRPr="00054954">
              <w:rPr>
                <w:rFonts w:cstheme="minorHAnsi"/>
                <w:bCs/>
                <w:iCs/>
              </w:rPr>
              <w:t>Semplici situazioni problematiche</w:t>
            </w:r>
            <w:r w:rsidR="00F26037" w:rsidRPr="00054954">
              <w:rPr>
                <w:rFonts w:cstheme="minorHAnsi"/>
                <w:bCs/>
                <w:iCs/>
              </w:rPr>
              <w:t xml:space="preserve"> </w:t>
            </w:r>
            <w:r w:rsidRPr="00054954">
              <w:rPr>
                <w:rFonts w:cstheme="minorHAnsi"/>
                <w:bCs/>
                <w:iCs/>
              </w:rPr>
              <w:t>(anche concrete).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3E6" w:rsidRPr="00054954" w:rsidRDefault="00354634" w:rsidP="00E5617A">
            <w:pPr>
              <w:numPr>
                <w:ilvl w:val="0"/>
                <w:numId w:val="6"/>
              </w:numPr>
              <w:ind w:left="329" w:hanging="241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Riconoscere le caratteristiche di</w:t>
            </w:r>
            <w:r w:rsidR="003E53E6" w:rsidRPr="00054954">
              <w:rPr>
                <w:rFonts w:asciiTheme="minorHAnsi" w:hAnsiTheme="minorHAnsi" w:cstheme="minorHAnsi"/>
                <w:bCs/>
                <w:iCs/>
              </w:rPr>
              <w:t xml:space="preserve"> oggetti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E53E6" w:rsidRPr="00054954" w:rsidRDefault="003E53E6" w:rsidP="00E5617A">
            <w:pPr>
              <w:numPr>
                <w:ilvl w:val="0"/>
                <w:numId w:val="6"/>
              </w:numPr>
              <w:ind w:left="329" w:hanging="241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Costruire e rappresentare insiemi in base ad una data proprietà</w:t>
            </w:r>
          </w:p>
          <w:p w:rsidR="003E53E6" w:rsidRPr="00054954" w:rsidRDefault="00B93E69" w:rsidP="00E5617A">
            <w:pPr>
              <w:numPr>
                <w:ilvl w:val="0"/>
                <w:numId w:val="6"/>
              </w:numPr>
              <w:ind w:left="329" w:hanging="241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 xml:space="preserve">Classificare oggetti </w:t>
            </w:r>
            <w:r w:rsidR="003E53E6" w:rsidRPr="00054954">
              <w:rPr>
                <w:rFonts w:asciiTheme="minorHAnsi" w:hAnsiTheme="minorHAnsi" w:cstheme="minorHAnsi"/>
                <w:bCs/>
                <w:iCs/>
              </w:rPr>
              <w:t xml:space="preserve">in base ad un criterio assegnato e riconoscere </w:t>
            </w:r>
            <w:r w:rsidR="003E53E6" w:rsidRPr="00054954">
              <w:rPr>
                <w:rFonts w:asciiTheme="minorHAnsi" w:hAnsiTheme="minorHAnsi" w:cstheme="minorHAnsi"/>
                <w:bCs/>
                <w:iCs/>
              </w:rPr>
              <w:lastRenderedPageBreak/>
              <w:t>ordinamenti dati</w:t>
            </w:r>
            <w:r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  <w:p w:rsidR="003E53E6" w:rsidRPr="00054954" w:rsidRDefault="003E53E6" w:rsidP="00E5617A">
            <w:pPr>
              <w:numPr>
                <w:ilvl w:val="0"/>
                <w:numId w:val="6"/>
              </w:numPr>
              <w:ind w:left="329" w:hanging="241"/>
              <w:rPr>
                <w:rFonts w:asciiTheme="minorHAnsi" w:hAnsiTheme="minorHAnsi" w:cstheme="minorHAnsi"/>
                <w:bCs/>
                <w:iCs/>
              </w:rPr>
            </w:pPr>
            <w:r w:rsidRPr="00054954">
              <w:rPr>
                <w:rFonts w:asciiTheme="minorHAnsi" w:hAnsiTheme="minorHAnsi" w:cstheme="minorHAnsi"/>
                <w:bCs/>
                <w:iCs/>
              </w:rPr>
              <w:t>Osservare e ordinare grandezze</w:t>
            </w:r>
            <w:r w:rsidR="003A1E89" w:rsidRPr="00054954">
              <w:rPr>
                <w:rFonts w:asciiTheme="minorHAnsi" w:hAnsiTheme="minorHAnsi" w:cstheme="minorHAnsi"/>
                <w:bCs/>
                <w:iCs/>
              </w:rPr>
              <w:t>.</w:t>
            </w:r>
          </w:p>
        </w:tc>
      </w:tr>
    </w:tbl>
    <w:p w:rsidR="00775873" w:rsidRDefault="00775873"/>
    <w:p w:rsidR="00E5617A" w:rsidRDefault="00E5617A"/>
    <w:sectPr w:rsidR="00E561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85F0C"/>
    <w:multiLevelType w:val="hybridMultilevel"/>
    <w:tmpl w:val="3D1CCE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C003F"/>
    <w:multiLevelType w:val="hybridMultilevel"/>
    <w:tmpl w:val="60D2BA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42277"/>
    <w:multiLevelType w:val="hybridMultilevel"/>
    <w:tmpl w:val="B1A6B3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8458DA"/>
    <w:multiLevelType w:val="hybridMultilevel"/>
    <w:tmpl w:val="BAAE5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D87F87"/>
    <w:multiLevelType w:val="hybridMultilevel"/>
    <w:tmpl w:val="D94EFD4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614B7"/>
    <w:multiLevelType w:val="hybridMultilevel"/>
    <w:tmpl w:val="503433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F86"/>
    <w:rsid w:val="00002E28"/>
    <w:rsid w:val="00054954"/>
    <w:rsid w:val="000C324C"/>
    <w:rsid w:val="000D3F86"/>
    <w:rsid w:val="002866AF"/>
    <w:rsid w:val="002F3F66"/>
    <w:rsid w:val="00343D69"/>
    <w:rsid w:val="00354634"/>
    <w:rsid w:val="003A1E89"/>
    <w:rsid w:val="003E53E6"/>
    <w:rsid w:val="00497631"/>
    <w:rsid w:val="006C5302"/>
    <w:rsid w:val="007108EA"/>
    <w:rsid w:val="00753566"/>
    <w:rsid w:val="00775873"/>
    <w:rsid w:val="007B1B48"/>
    <w:rsid w:val="00872AC1"/>
    <w:rsid w:val="00872C4F"/>
    <w:rsid w:val="008C6DF4"/>
    <w:rsid w:val="009067D4"/>
    <w:rsid w:val="00943D42"/>
    <w:rsid w:val="00A52DD9"/>
    <w:rsid w:val="00AF0EBA"/>
    <w:rsid w:val="00B93E69"/>
    <w:rsid w:val="00B969E5"/>
    <w:rsid w:val="00C01742"/>
    <w:rsid w:val="00C936C9"/>
    <w:rsid w:val="00C976A9"/>
    <w:rsid w:val="00E363B7"/>
    <w:rsid w:val="00E5617A"/>
    <w:rsid w:val="00EA3B7C"/>
    <w:rsid w:val="00F05771"/>
    <w:rsid w:val="00F21E04"/>
    <w:rsid w:val="00F26037"/>
    <w:rsid w:val="00F30F89"/>
    <w:rsid w:val="00F3393B"/>
    <w:rsid w:val="00F370A9"/>
    <w:rsid w:val="00F86352"/>
    <w:rsid w:val="00FA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53E6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549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E53E6"/>
    <w:pPr>
      <w:spacing w:after="0" w:line="240" w:lineRule="auto"/>
    </w:pPr>
    <w:rPr>
      <w:rFonts w:ascii="Calibri" w:eastAsia="Times New Roman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549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2016-11-24T20:38:00Z</dcterms:created>
  <dcterms:modified xsi:type="dcterms:W3CDTF">2017-05-24T14:29:00Z</dcterms:modified>
</cp:coreProperties>
</file>